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62" w:rsidRPr="00B148EE" w:rsidRDefault="00405662" w:rsidP="00405662">
      <w:pPr>
        <w:jc w:val="center"/>
        <w:rPr>
          <w:rFonts w:cs="B Zar"/>
          <w:b/>
          <w:bCs/>
          <w:rtl/>
        </w:rPr>
      </w:pPr>
      <w:r w:rsidRPr="00B148EE">
        <w:rPr>
          <w:rFonts w:cs="B Zar" w:hint="cs"/>
          <w:b/>
          <w:bCs/>
          <w:rtl/>
        </w:rPr>
        <w:t>فرم خلاصه اطلاعات دستاوردهاي جديد پژوهشي</w:t>
      </w:r>
    </w:p>
    <w:p w:rsidR="00405662" w:rsidRPr="00215C18" w:rsidRDefault="00405662" w:rsidP="00215C18">
      <w:pPr>
        <w:ind w:left="360"/>
        <w:jc w:val="center"/>
        <w:rPr>
          <w:rFonts w:cs="B Zar"/>
          <w:b/>
          <w:bCs/>
          <w:color w:val="00B050"/>
          <w:sz w:val="28"/>
          <w:szCs w:val="28"/>
        </w:rPr>
      </w:pPr>
      <w:proofErr w:type="spellStart"/>
      <w:r w:rsidRPr="00215C18">
        <w:rPr>
          <w:rFonts w:cs="B Zar" w:hint="cs"/>
          <w:b/>
          <w:bCs/>
          <w:color w:val="00B050"/>
          <w:sz w:val="28"/>
          <w:szCs w:val="28"/>
          <w:rtl/>
        </w:rPr>
        <w:t>تاثير</w:t>
      </w:r>
      <w:proofErr w:type="spellEnd"/>
      <w:r w:rsidRPr="00215C18">
        <w:rPr>
          <w:rFonts w:cs="B Zar" w:hint="cs"/>
          <w:b/>
          <w:bCs/>
          <w:color w:val="00B050"/>
          <w:sz w:val="28"/>
          <w:szCs w:val="28"/>
          <w:rtl/>
        </w:rPr>
        <w:t xml:space="preserve"> </w:t>
      </w:r>
      <w:proofErr w:type="spellStart"/>
      <w:r w:rsidRPr="00215C18">
        <w:rPr>
          <w:rFonts w:cs="B Zar" w:hint="cs"/>
          <w:b/>
          <w:bCs/>
          <w:color w:val="00B050"/>
          <w:sz w:val="28"/>
          <w:szCs w:val="28"/>
          <w:rtl/>
        </w:rPr>
        <w:t>کائولين</w:t>
      </w:r>
      <w:proofErr w:type="spellEnd"/>
      <w:r w:rsidRPr="00215C18">
        <w:rPr>
          <w:rFonts w:cs="B Zar" w:hint="cs"/>
          <w:b/>
          <w:bCs/>
          <w:color w:val="00B050"/>
          <w:sz w:val="28"/>
          <w:szCs w:val="28"/>
          <w:rtl/>
        </w:rPr>
        <w:t xml:space="preserve"> </w:t>
      </w:r>
      <w:proofErr w:type="spellStart"/>
      <w:r w:rsidRPr="00215C18">
        <w:rPr>
          <w:rFonts w:cs="B Zar" w:hint="cs"/>
          <w:b/>
          <w:bCs/>
          <w:color w:val="00B050"/>
          <w:sz w:val="28"/>
          <w:szCs w:val="28"/>
          <w:rtl/>
        </w:rPr>
        <w:t>فرآوری</w:t>
      </w:r>
      <w:proofErr w:type="spellEnd"/>
      <w:r w:rsidRPr="00215C18">
        <w:rPr>
          <w:rFonts w:cs="B Zar" w:hint="cs"/>
          <w:b/>
          <w:bCs/>
          <w:color w:val="00B050"/>
          <w:sz w:val="28"/>
          <w:szCs w:val="28"/>
          <w:rtl/>
        </w:rPr>
        <w:t xml:space="preserve"> </w:t>
      </w:r>
      <w:proofErr w:type="spellStart"/>
      <w:r w:rsidRPr="00215C18">
        <w:rPr>
          <w:rFonts w:cs="B Zar" w:hint="cs"/>
          <w:b/>
          <w:bCs/>
          <w:color w:val="00B050"/>
          <w:sz w:val="28"/>
          <w:szCs w:val="28"/>
          <w:rtl/>
        </w:rPr>
        <w:t>شده</w:t>
      </w:r>
      <w:proofErr w:type="spellEnd"/>
      <w:r w:rsidRPr="00215C18">
        <w:rPr>
          <w:rFonts w:cs="B Zar" w:hint="cs"/>
          <w:b/>
          <w:bCs/>
          <w:color w:val="00B050"/>
          <w:sz w:val="28"/>
          <w:szCs w:val="28"/>
          <w:rtl/>
        </w:rPr>
        <w:t xml:space="preserve"> روی کاهش خسارت کرم گلوگاه و آفتاب</w:t>
      </w:r>
      <w:r w:rsidRPr="00215C18">
        <w:rPr>
          <w:rFonts w:hint="eastAsia"/>
          <w:b/>
          <w:bCs/>
          <w:color w:val="00B050"/>
          <w:sz w:val="28"/>
          <w:szCs w:val="28"/>
          <w:rtl/>
        </w:rPr>
        <w:t> </w:t>
      </w:r>
      <w:proofErr w:type="spellStart"/>
      <w:r w:rsidRPr="00215C18">
        <w:rPr>
          <w:rFonts w:cs="B Zar" w:hint="cs"/>
          <w:b/>
          <w:bCs/>
          <w:color w:val="00B050"/>
          <w:sz w:val="28"/>
          <w:szCs w:val="28"/>
          <w:rtl/>
        </w:rPr>
        <w:t>سوختگی</w:t>
      </w:r>
      <w:proofErr w:type="spellEnd"/>
      <w:r w:rsidRPr="00215C18">
        <w:rPr>
          <w:rFonts w:cs="B Zar" w:hint="cs"/>
          <w:b/>
          <w:bCs/>
          <w:color w:val="00B050"/>
          <w:sz w:val="28"/>
          <w:szCs w:val="28"/>
          <w:rtl/>
        </w:rPr>
        <w:t xml:space="preserve"> </w:t>
      </w:r>
      <w:proofErr w:type="spellStart"/>
      <w:r w:rsidRPr="00215C18">
        <w:rPr>
          <w:rFonts w:cs="B Zar" w:hint="cs"/>
          <w:b/>
          <w:bCs/>
          <w:color w:val="00B050"/>
          <w:sz w:val="28"/>
          <w:szCs w:val="28"/>
          <w:rtl/>
        </w:rPr>
        <w:t>ميوه</w:t>
      </w:r>
      <w:proofErr w:type="spellEnd"/>
      <w:r w:rsidRPr="00215C18">
        <w:rPr>
          <w:rFonts w:cs="B Zar" w:hint="cs"/>
          <w:b/>
          <w:bCs/>
          <w:color w:val="00B050"/>
          <w:sz w:val="28"/>
          <w:szCs w:val="28"/>
          <w:rtl/>
        </w:rPr>
        <w:t xml:space="preserve"> </w:t>
      </w:r>
      <w:proofErr w:type="spellStart"/>
      <w:r w:rsidRPr="00215C18">
        <w:rPr>
          <w:rFonts w:cs="B Zar" w:hint="cs"/>
          <w:b/>
          <w:bCs/>
          <w:color w:val="00B050"/>
          <w:sz w:val="28"/>
          <w:szCs w:val="28"/>
          <w:rtl/>
        </w:rPr>
        <w:t>های</w:t>
      </w:r>
      <w:proofErr w:type="spellEnd"/>
      <w:r w:rsidRPr="00215C18">
        <w:rPr>
          <w:rFonts w:cs="B Zar" w:hint="cs"/>
          <w:b/>
          <w:bCs/>
          <w:color w:val="00B050"/>
          <w:sz w:val="28"/>
          <w:szCs w:val="28"/>
          <w:rtl/>
        </w:rPr>
        <w:t xml:space="preserve"> </w:t>
      </w:r>
      <w:proofErr w:type="spellStart"/>
      <w:r w:rsidRPr="00215C18">
        <w:rPr>
          <w:rFonts w:cs="B Zar" w:hint="cs"/>
          <w:b/>
          <w:bCs/>
          <w:color w:val="00B050"/>
          <w:sz w:val="28"/>
          <w:szCs w:val="28"/>
          <w:rtl/>
        </w:rPr>
        <w:t>انار</w:t>
      </w:r>
      <w:proofErr w:type="spellEnd"/>
    </w:p>
    <w:p w:rsidR="00215C18" w:rsidRPr="00B148EE" w:rsidRDefault="00215C18" w:rsidP="00405662">
      <w:pPr>
        <w:pStyle w:val="ListParagraph"/>
        <w:numPr>
          <w:ilvl w:val="0"/>
          <w:numId w:val="1"/>
        </w:numPr>
        <w:rPr>
          <w:rFonts w:cs="B Zar"/>
          <w:b/>
          <w:bCs/>
          <w:sz w:val="20"/>
          <w:szCs w:val="24"/>
        </w:rPr>
      </w:pPr>
    </w:p>
    <w:p w:rsidR="00405662" w:rsidRPr="00B148EE" w:rsidRDefault="00405662" w:rsidP="00405662">
      <w:pPr>
        <w:pStyle w:val="ListParagraph"/>
        <w:numPr>
          <w:ilvl w:val="0"/>
          <w:numId w:val="2"/>
        </w:numPr>
        <w:rPr>
          <w:rFonts w:cs="B Zar"/>
          <w:sz w:val="20"/>
          <w:szCs w:val="24"/>
        </w:rPr>
      </w:pPr>
      <w:r w:rsidRPr="00B148EE">
        <w:rPr>
          <w:rFonts w:cs="B Zar" w:hint="cs"/>
          <w:b/>
          <w:bCs/>
          <w:sz w:val="20"/>
          <w:szCs w:val="24"/>
          <w:rtl/>
        </w:rPr>
        <w:t>موسسه/مركز استاني مجري دستاورد :</w:t>
      </w:r>
      <w:r w:rsidRPr="00B148EE">
        <w:rPr>
          <w:rFonts w:cs="B Zar" w:hint="cs"/>
          <w:sz w:val="20"/>
          <w:szCs w:val="24"/>
          <w:rtl/>
        </w:rPr>
        <w:t xml:space="preserve"> موسسه تحقيقات گياهپزشكي/مركز تحقيقات كشاورزي و منابع طبيعي استان مركزي</w:t>
      </w:r>
    </w:p>
    <w:p w:rsidR="00405662" w:rsidRPr="00B148EE" w:rsidRDefault="00405662" w:rsidP="00405662">
      <w:pPr>
        <w:pStyle w:val="ListParagraph"/>
        <w:numPr>
          <w:ilvl w:val="0"/>
          <w:numId w:val="2"/>
        </w:numPr>
        <w:rPr>
          <w:rFonts w:cs="B Zar"/>
          <w:sz w:val="20"/>
          <w:szCs w:val="24"/>
        </w:rPr>
      </w:pPr>
      <w:r w:rsidRPr="00B148EE">
        <w:rPr>
          <w:rFonts w:cs="B Zar" w:hint="cs"/>
          <w:b/>
          <w:bCs/>
          <w:sz w:val="20"/>
          <w:szCs w:val="24"/>
          <w:rtl/>
        </w:rPr>
        <w:t>موسسات/مراكز استاني همكار دستاورد : مركز تحقيقات كشاورزي و منابع طبيعي استان مركزي</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نام مجريان طرح ها/طرح/پروژه كه دستاورد از آن منتج شده : مظاهر یوسفی</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نام همكاران طرح ها/طرح/پروژه كه دستاورد از آن منتج شده : ابوالفضل حمزه لو</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مدت اجراي طرح ( به ماه) : 24</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تاريخ شروع طرح :   90</w:t>
      </w:r>
      <w:r w:rsidRPr="00B148EE">
        <w:rPr>
          <w:rFonts w:cs="B Zar" w:hint="cs"/>
          <w:b/>
          <w:bCs/>
          <w:sz w:val="20"/>
          <w:szCs w:val="24"/>
          <w:rtl/>
        </w:rPr>
        <w:tab/>
      </w:r>
      <w:r w:rsidRPr="00B148EE">
        <w:rPr>
          <w:rFonts w:cs="B Zar" w:hint="cs"/>
          <w:b/>
          <w:bCs/>
          <w:sz w:val="20"/>
          <w:szCs w:val="24"/>
          <w:rtl/>
        </w:rPr>
        <w:tab/>
        <w:t>تاريخ خاتمه طرح : 92</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تعداد طرح هاي پژوهشي منجر به دستاورد : 2 طرح</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محل ها/ محل اجراي پژوهش : ایستگاه تحقیقاتی انار ساوه</w:t>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سطح رونمايي از دستاورد : ملي (كشوري)</w:t>
      </w:r>
      <w:r w:rsidRPr="00B148EE">
        <w:rPr>
          <w:rFonts w:ascii="Map Symbols" w:hAnsi="Map Symbols" w:cs="B Zar" w:hint="cs"/>
          <w:b/>
          <w:bCs/>
          <w:sz w:val="28"/>
          <w:szCs w:val="32"/>
        </w:rPr>
        <w:sym w:font="Sign Language" w:char="F05B"/>
      </w:r>
      <w:r w:rsidRPr="00B148EE">
        <w:rPr>
          <w:rFonts w:cs="B Zar" w:hint="cs"/>
          <w:b/>
          <w:bCs/>
          <w:sz w:val="20"/>
          <w:szCs w:val="24"/>
          <w:rtl/>
        </w:rPr>
        <w:t>داخلي* (در سطح وزارتخانه)</w:t>
      </w:r>
      <w:r w:rsidRPr="00B148EE">
        <w:rPr>
          <w:rFonts w:ascii="Arial" w:hAnsi="Arial" w:cs="B Zar"/>
          <w:b/>
          <w:bCs/>
          <w:sz w:val="28"/>
          <w:szCs w:val="32"/>
        </w:rPr>
        <w:t>□</w:t>
      </w:r>
      <w:r w:rsidRPr="00B148EE">
        <w:rPr>
          <w:rFonts w:cs="B Zar" w:hint="cs"/>
          <w:b/>
          <w:bCs/>
          <w:sz w:val="20"/>
          <w:szCs w:val="24"/>
          <w:rtl/>
        </w:rPr>
        <w:t>سازماني</w:t>
      </w:r>
      <w:r w:rsidRPr="00B148EE">
        <w:rPr>
          <w:rFonts w:ascii="Map Symbols" w:hAnsi="Map Symbols" w:cs="B Zar" w:hint="cs"/>
          <w:b/>
          <w:bCs/>
          <w:sz w:val="28"/>
          <w:szCs w:val="32"/>
        </w:rPr>
        <w:sym w:font="Sign Language" w:char="F05B"/>
      </w:r>
    </w:p>
    <w:p w:rsidR="00405662" w:rsidRPr="00B148EE" w:rsidRDefault="00405662" w:rsidP="00405662">
      <w:pPr>
        <w:pStyle w:val="ListParagraph"/>
        <w:numPr>
          <w:ilvl w:val="0"/>
          <w:numId w:val="1"/>
        </w:numPr>
        <w:rPr>
          <w:rFonts w:cs="B Zar"/>
          <w:b/>
          <w:bCs/>
          <w:sz w:val="20"/>
          <w:szCs w:val="24"/>
        </w:rPr>
      </w:pPr>
      <w:r w:rsidRPr="00B148EE">
        <w:rPr>
          <w:rFonts w:cs="B Zar" w:hint="cs"/>
          <w:b/>
          <w:bCs/>
          <w:sz w:val="20"/>
          <w:szCs w:val="24"/>
          <w:rtl/>
        </w:rPr>
        <w:t>قابليت تجاري سازي دارد</w:t>
      </w:r>
      <w:r w:rsidRPr="00B148EE">
        <w:rPr>
          <w:rFonts w:ascii="Map Symbols" w:hAnsi="Map Symbols" w:cs="B Zar" w:hint="cs"/>
          <w:b/>
          <w:bCs/>
          <w:sz w:val="28"/>
          <w:szCs w:val="32"/>
        </w:rPr>
        <w:sym w:font="Sign Language" w:char="F05B"/>
      </w:r>
    </w:p>
    <w:p w:rsidR="00405662" w:rsidRPr="00B148EE" w:rsidRDefault="00405662" w:rsidP="00405662">
      <w:pPr>
        <w:rPr>
          <w:rFonts w:cs="B Zar"/>
          <w:b/>
          <w:bCs/>
          <w:sz w:val="20"/>
          <w:szCs w:val="24"/>
          <w:rtl/>
        </w:rPr>
      </w:pPr>
    </w:p>
    <w:p w:rsidR="00405662" w:rsidRPr="001748F5" w:rsidRDefault="00405662" w:rsidP="00405662">
      <w:pPr>
        <w:pStyle w:val="ListParagraph"/>
        <w:numPr>
          <w:ilvl w:val="0"/>
          <w:numId w:val="3"/>
        </w:numPr>
        <w:jc w:val="lowKashida"/>
        <w:rPr>
          <w:rFonts w:cs="B Zar"/>
          <w:b/>
          <w:bCs/>
          <w:sz w:val="20"/>
          <w:szCs w:val="24"/>
        </w:rPr>
      </w:pPr>
      <w:r w:rsidRPr="001748F5">
        <w:rPr>
          <w:rFonts w:cs="B Zar" w:hint="cs"/>
          <w:b/>
          <w:bCs/>
          <w:sz w:val="20"/>
          <w:szCs w:val="24"/>
          <w:rtl/>
        </w:rPr>
        <w:t>چكيده (مسئله/ اهميت پژوهش/ اهداف پژوهش) :</w:t>
      </w:r>
    </w:p>
    <w:p w:rsidR="00405662" w:rsidRPr="00B148EE" w:rsidRDefault="00405662" w:rsidP="00405662">
      <w:pPr>
        <w:spacing w:line="360" w:lineRule="auto"/>
        <w:ind w:left="360"/>
        <w:jc w:val="lowKashida"/>
        <w:rPr>
          <w:rFonts w:cs="B Zar"/>
          <w:rtl/>
        </w:rPr>
      </w:pPr>
      <w:r w:rsidRPr="00B148EE">
        <w:rPr>
          <w:rFonts w:cs="B Zar" w:hint="cs"/>
          <w:rtl/>
        </w:rPr>
        <w:t xml:space="preserve">آفت </w:t>
      </w:r>
      <w:proofErr w:type="spellStart"/>
      <w:r w:rsidRPr="00B148EE">
        <w:rPr>
          <w:rFonts w:cs="B Zar" w:hint="cs"/>
          <w:rtl/>
        </w:rPr>
        <w:t>كرم</w:t>
      </w:r>
      <w:proofErr w:type="spellEnd"/>
      <w:r w:rsidRPr="00B148EE">
        <w:rPr>
          <w:rFonts w:cs="B Zar" w:hint="cs"/>
          <w:rtl/>
        </w:rPr>
        <w:t xml:space="preserve"> </w:t>
      </w:r>
      <w:proofErr w:type="spellStart"/>
      <w:r w:rsidRPr="00B148EE">
        <w:rPr>
          <w:rFonts w:cs="B Zar" w:hint="cs"/>
          <w:rtl/>
        </w:rPr>
        <w:t>گلوگاه</w:t>
      </w:r>
      <w:proofErr w:type="spellEnd"/>
      <w:r w:rsidRPr="00B148EE">
        <w:rPr>
          <w:rFonts w:cs="B Zar" w:hint="cs"/>
          <w:rtl/>
        </w:rPr>
        <w:t xml:space="preserve"> </w:t>
      </w:r>
      <w:proofErr w:type="spellStart"/>
      <w:r w:rsidRPr="00B148EE">
        <w:rPr>
          <w:rFonts w:cs="B Zar" w:hint="cs"/>
          <w:rtl/>
        </w:rPr>
        <w:t>انار</w:t>
      </w:r>
      <w:proofErr w:type="spellEnd"/>
      <w:r w:rsidRPr="00B148EE">
        <w:rPr>
          <w:rFonts w:cs="B Zar" w:hint="cs"/>
          <w:rtl/>
        </w:rPr>
        <w:t xml:space="preserve">، </w:t>
      </w:r>
      <w:proofErr w:type="spellStart"/>
      <w:r w:rsidRPr="00B148EE">
        <w:rPr>
          <w:rFonts w:cs="B Zar"/>
          <w:i/>
          <w:iCs/>
          <w:sz w:val="20"/>
          <w:szCs w:val="20"/>
        </w:rPr>
        <w:t>Ectomyelois</w:t>
      </w:r>
      <w:proofErr w:type="spellEnd"/>
      <w:r w:rsidRPr="00B148EE">
        <w:rPr>
          <w:rFonts w:cs="B Zar"/>
          <w:i/>
          <w:iCs/>
          <w:sz w:val="20"/>
          <w:szCs w:val="20"/>
        </w:rPr>
        <w:t xml:space="preserve"> </w:t>
      </w:r>
      <w:proofErr w:type="spellStart"/>
      <w:r w:rsidRPr="00B148EE">
        <w:rPr>
          <w:rFonts w:cs="B Zar"/>
          <w:i/>
          <w:iCs/>
          <w:sz w:val="20"/>
          <w:szCs w:val="20"/>
        </w:rPr>
        <w:t>ceratoniae</w:t>
      </w:r>
      <w:proofErr w:type="spellEnd"/>
      <w:r w:rsidRPr="00B148EE">
        <w:rPr>
          <w:rFonts w:cs="B Zar"/>
          <w:sz w:val="20"/>
          <w:szCs w:val="20"/>
        </w:rPr>
        <w:t xml:space="preserve"> Zeller (</w:t>
      </w:r>
      <w:proofErr w:type="spellStart"/>
      <w:proofErr w:type="gramStart"/>
      <w:r w:rsidRPr="00B148EE">
        <w:rPr>
          <w:rFonts w:cs="B Zar"/>
          <w:sz w:val="20"/>
          <w:szCs w:val="20"/>
        </w:rPr>
        <w:t>Lep</w:t>
      </w:r>
      <w:proofErr w:type="spellEnd"/>
      <w:r w:rsidRPr="00B148EE">
        <w:rPr>
          <w:rFonts w:cs="B Zar"/>
          <w:sz w:val="20"/>
          <w:szCs w:val="20"/>
        </w:rPr>
        <w:t>.:</w:t>
      </w:r>
      <w:proofErr w:type="gramEnd"/>
      <w:r w:rsidRPr="00B148EE">
        <w:rPr>
          <w:rFonts w:cs="B Zar"/>
          <w:sz w:val="20"/>
          <w:szCs w:val="20"/>
        </w:rPr>
        <w:t xml:space="preserve"> </w:t>
      </w:r>
      <w:proofErr w:type="spellStart"/>
      <w:r w:rsidRPr="00B148EE">
        <w:rPr>
          <w:rFonts w:cs="B Zar"/>
          <w:sz w:val="20"/>
          <w:szCs w:val="20"/>
        </w:rPr>
        <w:t>Pyrallidae</w:t>
      </w:r>
      <w:proofErr w:type="spellEnd"/>
      <w:r w:rsidRPr="00B148EE">
        <w:rPr>
          <w:rFonts w:cs="B Zar"/>
          <w:sz w:val="20"/>
          <w:szCs w:val="20"/>
        </w:rPr>
        <w:t>)</w:t>
      </w:r>
      <w:r w:rsidRPr="00B148EE">
        <w:rPr>
          <w:rFonts w:cs="B Zar" w:hint="cs"/>
          <w:sz w:val="20"/>
          <w:szCs w:val="20"/>
          <w:rtl/>
        </w:rPr>
        <w:t>،</w:t>
      </w:r>
      <w:r w:rsidRPr="00B148EE">
        <w:rPr>
          <w:rFonts w:cs="B Zar" w:hint="cs"/>
          <w:rtl/>
        </w:rPr>
        <w:t xml:space="preserve"> و </w:t>
      </w:r>
      <w:proofErr w:type="spellStart"/>
      <w:r w:rsidRPr="00B148EE">
        <w:rPr>
          <w:rFonts w:cs="B Zar" w:hint="cs"/>
          <w:rtl/>
        </w:rPr>
        <w:t>عارضه</w:t>
      </w:r>
      <w:proofErr w:type="spellEnd"/>
      <w:r w:rsidRPr="00B148EE">
        <w:rPr>
          <w:rFonts w:cs="B Zar" w:hint="cs"/>
          <w:rtl/>
        </w:rPr>
        <w:t xml:space="preserve"> </w:t>
      </w:r>
      <w:proofErr w:type="spellStart"/>
      <w:r w:rsidRPr="00B148EE">
        <w:rPr>
          <w:rFonts w:cs="B Zar" w:hint="cs"/>
          <w:rtl/>
        </w:rPr>
        <w:t>آفتاب</w:t>
      </w:r>
      <w:proofErr w:type="spellEnd"/>
      <w:r w:rsidRPr="00B148EE">
        <w:rPr>
          <w:rFonts w:cs="B Zar" w:hint="cs"/>
          <w:rtl/>
        </w:rPr>
        <w:t xml:space="preserve"> سوختگی از مهمترين عوامل خسارتزای </w:t>
      </w:r>
      <w:r w:rsidRPr="00B148EE">
        <w:rPr>
          <w:rFonts w:cs="B Zar"/>
          <w:rtl/>
        </w:rPr>
        <w:t xml:space="preserve">انار در ايران </w:t>
      </w:r>
      <w:r w:rsidRPr="00B148EE">
        <w:rPr>
          <w:rFonts w:cs="B Zar" w:hint="cs"/>
          <w:rtl/>
        </w:rPr>
        <w:t xml:space="preserve">و سایر کشورهای تولیدکننده انار است. تاكنون روش هاي مختلفی از قبیل جمع آوری و سوزاندن میوه های آلوده، روش های مکانیکی و بیولوژيکی برای کنترل کرم گلوگاه انار مورد آزمايش قرار گرفته، ولي جهت عارضه آفتاب سوختگی تاکنون ترکیب مناسبی ارائه نشده است. کائولین فرآوری شده می تواند به عنوان یک روش جايگزین جهت کنترل این عوامل مورد استفاده قرار گيرد. </w:t>
      </w:r>
      <w:r w:rsidRPr="00B148EE">
        <w:rPr>
          <w:rFonts w:ascii="Tahoma" w:hAnsi="Tahoma" w:cs="B Zar" w:hint="cs"/>
          <w:rtl/>
        </w:rPr>
        <w:t xml:space="preserve">به همين منظور </w:t>
      </w:r>
      <w:r w:rsidRPr="00B148EE">
        <w:rPr>
          <w:rFonts w:cs="B Zar" w:hint="cs"/>
          <w:rtl/>
        </w:rPr>
        <w:t>در سال</w:t>
      </w:r>
      <w:r w:rsidRPr="00B148EE">
        <w:rPr>
          <w:rFonts w:cs="B Zar"/>
          <w:rtl/>
        </w:rPr>
        <w:softHyphen/>
      </w:r>
      <w:r w:rsidRPr="00B148EE">
        <w:rPr>
          <w:rFonts w:cs="B Zar" w:hint="cs"/>
          <w:rtl/>
        </w:rPr>
        <w:t xml:space="preserve">های 1390 الی 1391، کائولین فرآوری شده </w:t>
      </w:r>
      <w:r w:rsidRPr="00B148EE">
        <w:rPr>
          <w:rFonts w:ascii="Tahoma" w:hAnsi="Tahoma" w:cs="B Zar" w:hint="cs"/>
          <w:rtl/>
        </w:rPr>
        <w:t>(سپیدان</w:t>
      </w:r>
      <w:r w:rsidRPr="00B148EE">
        <w:rPr>
          <w:vertAlign w:val="superscript"/>
          <w:rtl/>
        </w:rPr>
        <w:t>®</w:t>
      </w:r>
      <w:r w:rsidRPr="00B148EE">
        <w:rPr>
          <w:rFonts w:cs="B Zar" w:hint="cs"/>
          <w:vertAlign w:val="superscript"/>
          <w:rtl/>
        </w:rPr>
        <w:t xml:space="preserve"> </w:t>
      </w:r>
      <w:r w:rsidRPr="00B148EE">
        <w:rPr>
          <w:rFonts w:cs="B Zar"/>
          <w:b/>
          <w:bCs/>
        </w:rPr>
        <w:t>WP</w:t>
      </w:r>
      <w:r w:rsidRPr="00B148EE">
        <w:rPr>
          <w:rFonts w:ascii="Tahoma" w:hAnsi="Tahoma" w:cs="B Zar" w:hint="cs"/>
          <w:rtl/>
        </w:rPr>
        <w:t>)</w:t>
      </w:r>
      <w:r w:rsidRPr="00B148EE">
        <w:rPr>
          <w:rFonts w:cs="B Zar" w:hint="cs"/>
          <w:rtl/>
        </w:rPr>
        <w:t xml:space="preserve"> بر روی درختان انار در ایستگاه انار ساوه مورد استفاده قرار گرفت. چهار مرحله </w:t>
      </w:r>
      <w:r w:rsidRPr="00B148EE">
        <w:rPr>
          <w:rFonts w:ascii="Tahoma" w:hAnsi="Tahoma" w:cs="B Zar" w:hint="cs"/>
          <w:rtl/>
        </w:rPr>
        <w:t xml:space="preserve">محلول پاشي کامل درختان انار با كائولین، غلظت های 3 الی 6 درصد، از اواسط خرداد لغايت شهريور با فواصل 4 تا 5 هفته، </w:t>
      </w:r>
      <w:r w:rsidRPr="00B148EE">
        <w:rPr>
          <w:rFonts w:cs="B Zar" w:hint="cs"/>
          <w:rtl/>
        </w:rPr>
        <w:t xml:space="preserve">انجام گرفت. بر اساس نتايج بدست آمده، در درختان محلول پاشی شده با کائولین 5 و 6 درصد، آلودگی ميوه ها به کرم گلوگاه انار، به ترتیب، 31 و 34 درصد و ميزان آفتاب سوختگی ميوه های انار، به ترتيب، 14 و 21 درصد، نسبت به شاهد، کاهش یافت. همچنین نتايج بيانگر کاهش ترکيدگی ميوه و افزایش میانگین وزن میوه ها بود. نتایج بررسی میزان کلروفیل برگ و فتوسنتز درختان محلول پاشی شده با کائولین حاکی از عدم تاثیر سوء کائولین بر روی درختان بود. لذا چهار بار محلول پاشی </w:t>
      </w:r>
      <w:r w:rsidRPr="00B148EE">
        <w:rPr>
          <w:rFonts w:cs="B Zar" w:hint="cs"/>
          <w:rtl/>
        </w:rPr>
        <w:lastRenderedPageBreak/>
        <w:t xml:space="preserve">درختان انار با کائولین فرآوری شده </w:t>
      </w:r>
      <w:r w:rsidRPr="00B148EE">
        <w:rPr>
          <w:rFonts w:ascii="Tahoma" w:hAnsi="Tahoma" w:cs="B Zar" w:hint="cs"/>
          <w:rtl/>
        </w:rPr>
        <w:t>(سپیدان</w:t>
      </w:r>
      <w:r w:rsidRPr="00B148EE">
        <w:rPr>
          <w:vertAlign w:val="superscript"/>
          <w:rtl/>
        </w:rPr>
        <w:t>®</w:t>
      </w:r>
      <w:r w:rsidRPr="00B148EE">
        <w:rPr>
          <w:rFonts w:cs="B Zar" w:hint="cs"/>
          <w:vertAlign w:val="superscript"/>
          <w:rtl/>
        </w:rPr>
        <w:t xml:space="preserve"> </w:t>
      </w:r>
      <w:r w:rsidRPr="00B148EE">
        <w:rPr>
          <w:rFonts w:cs="B Zar"/>
          <w:b/>
          <w:bCs/>
        </w:rPr>
        <w:t>WP</w:t>
      </w:r>
      <w:r w:rsidRPr="00B148EE">
        <w:rPr>
          <w:rFonts w:ascii="Tahoma" w:hAnsi="Tahoma" w:cs="B Zar" w:hint="cs"/>
          <w:rtl/>
        </w:rPr>
        <w:t>)</w:t>
      </w:r>
      <w:r w:rsidRPr="00B148EE">
        <w:rPr>
          <w:rFonts w:cs="B Zar" w:hint="cs"/>
          <w:rtl/>
        </w:rPr>
        <w:t>، با غلظت 5 الی 6 درصد، به فواصل 4 تا 5 هفته، می تواند بطور موفقيت آميزی خسارت عوامل زنده و غيرزنده مضر، از جمله کرم گلوگاه انار و آفتاب سوختگی را در باغ های انار کاهش دهد.</w:t>
      </w:r>
    </w:p>
    <w:p w:rsidR="00405662" w:rsidRPr="00B148EE" w:rsidRDefault="00405662" w:rsidP="00405662">
      <w:pPr>
        <w:pStyle w:val="ListParagraph"/>
        <w:jc w:val="lowKashida"/>
        <w:rPr>
          <w:rFonts w:cs="B Zar"/>
          <w:b/>
          <w:bCs/>
          <w:sz w:val="20"/>
          <w:szCs w:val="24"/>
        </w:rPr>
      </w:pPr>
    </w:p>
    <w:p w:rsidR="00405662" w:rsidRPr="00B148EE" w:rsidRDefault="00405662" w:rsidP="00405662">
      <w:pPr>
        <w:pStyle w:val="ListParagraph"/>
        <w:numPr>
          <w:ilvl w:val="0"/>
          <w:numId w:val="3"/>
        </w:numPr>
        <w:jc w:val="lowKashida"/>
        <w:rPr>
          <w:rFonts w:cs="B Zar"/>
          <w:b/>
          <w:bCs/>
          <w:sz w:val="20"/>
          <w:szCs w:val="24"/>
        </w:rPr>
      </w:pPr>
      <w:r w:rsidRPr="00B148EE">
        <w:rPr>
          <w:rFonts w:cs="B Zar" w:hint="cs"/>
          <w:b/>
          <w:bCs/>
          <w:sz w:val="20"/>
          <w:szCs w:val="24"/>
          <w:rtl/>
        </w:rPr>
        <w:t>توجيه اقتصادي و اجتماعي دستاورد :</w:t>
      </w:r>
    </w:p>
    <w:p w:rsidR="00405662" w:rsidRPr="00B148EE" w:rsidRDefault="00405662" w:rsidP="00405662">
      <w:pPr>
        <w:jc w:val="lowKashida"/>
        <w:rPr>
          <w:rFonts w:cs="B Zar"/>
          <w:sz w:val="28"/>
          <w:rtl/>
        </w:rPr>
      </w:pPr>
      <w:r w:rsidRPr="00B148EE">
        <w:rPr>
          <w:rFonts w:cs="B Zar" w:hint="cs"/>
          <w:sz w:val="28"/>
          <w:rtl/>
        </w:rPr>
        <w:t xml:space="preserve">با توجه به فعالیت خسارتزایی کرم گلوگاه، تداخل پیک های جمعیت آفت و مخفی بودن آن داخل میوه انار ، کاربرد سموم شیمیایی نتیجه لازم را ندارد در همین راستا استفاده از </w:t>
      </w:r>
      <w:r w:rsidRPr="00B148EE">
        <w:rPr>
          <w:rFonts w:cs="B Zar" w:hint="eastAsia"/>
          <w:sz w:val="28"/>
          <w:rtl/>
          <w:lang w:val="en-CA"/>
        </w:rPr>
        <w:t>کائولین</w:t>
      </w:r>
      <w:r w:rsidRPr="00B148EE">
        <w:rPr>
          <w:rFonts w:cs="B Zar"/>
          <w:sz w:val="28"/>
          <w:rtl/>
          <w:lang w:val="en-CA"/>
        </w:rPr>
        <w:t xml:space="preserve"> </w:t>
      </w:r>
      <w:r w:rsidRPr="00B148EE">
        <w:rPr>
          <w:rFonts w:cs="B Zar" w:hint="cs"/>
          <w:sz w:val="28"/>
          <w:rtl/>
          <w:lang w:val="en-CA"/>
        </w:rPr>
        <w:t>که</w:t>
      </w:r>
      <w:r w:rsidRPr="00B148EE">
        <w:rPr>
          <w:rFonts w:cs="B Zar"/>
          <w:sz w:val="28"/>
          <w:rtl/>
          <w:lang w:val="en-CA"/>
        </w:rPr>
        <w:t xml:space="preserve"> </w:t>
      </w:r>
      <w:r w:rsidRPr="00B148EE">
        <w:rPr>
          <w:rFonts w:cs="B Zar" w:hint="eastAsia"/>
          <w:sz w:val="28"/>
          <w:rtl/>
          <w:lang w:val="en-CA"/>
        </w:rPr>
        <w:t>به</w:t>
      </w:r>
      <w:r w:rsidRPr="00B148EE">
        <w:rPr>
          <w:rFonts w:cs="B Zar"/>
          <w:sz w:val="28"/>
          <w:rtl/>
          <w:lang w:val="en-CA"/>
        </w:rPr>
        <w:t xml:space="preserve"> </w:t>
      </w:r>
      <w:r w:rsidRPr="00B148EE">
        <w:rPr>
          <w:rFonts w:cs="B Zar" w:hint="eastAsia"/>
          <w:sz w:val="28"/>
          <w:rtl/>
          <w:lang w:val="en-CA"/>
        </w:rPr>
        <w:t>صورت</w:t>
      </w:r>
      <w:r w:rsidRPr="00B148EE">
        <w:rPr>
          <w:rFonts w:cs="B Zar"/>
          <w:sz w:val="28"/>
          <w:rtl/>
          <w:lang w:val="en-CA"/>
        </w:rPr>
        <w:t xml:space="preserve"> </w:t>
      </w:r>
      <w:r w:rsidRPr="00B148EE">
        <w:rPr>
          <w:rFonts w:cs="B Zar" w:hint="cs"/>
          <w:sz w:val="28"/>
          <w:rtl/>
          <w:lang w:val="en-CA"/>
        </w:rPr>
        <w:t>ی</w:t>
      </w:r>
      <w:r w:rsidRPr="00B148EE">
        <w:rPr>
          <w:rFonts w:cs="B Zar" w:hint="eastAsia"/>
          <w:sz w:val="28"/>
          <w:rtl/>
          <w:lang w:val="en-CA"/>
        </w:rPr>
        <w:t>ک</w:t>
      </w:r>
      <w:r w:rsidRPr="00B148EE">
        <w:rPr>
          <w:rFonts w:cs="B Zar"/>
          <w:sz w:val="28"/>
          <w:rtl/>
          <w:lang w:val="en-CA"/>
        </w:rPr>
        <w:t xml:space="preserve"> </w:t>
      </w:r>
      <w:r w:rsidRPr="00B148EE">
        <w:rPr>
          <w:rFonts w:cs="B Zar" w:hint="eastAsia"/>
          <w:sz w:val="28"/>
          <w:rtl/>
          <w:lang w:val="en-CA"/>
        </w:rPr>
        <w:t>لا</w:t>
      </w:r>
      <w:r w:rsidRPr="00B148EE">
        <w:rPr>
          <w:rFonts w:cs="B Zar" w:hint="cs"/>
          <w:sz w:val="28"/>
          <w:rtl/>
          <w:lang w:val="en-CA"/>
        </w:rPr>
        <w:t>ی</w:t>
      </w:r>
      <w:r w:rsidRPr="00B148EE">
        <w:rPr>
          <w:rFonts w:cs="B Zar" w:hint="eastAsia"/>
          <w:sz w:val="28"/>
          <w:rtl/>
          <w:lang w:val="en-CA"/>
        </w:rPr>
        <w:t>ه</w:t>
      </w:r>
      <w:r w:rsidRPr="00B148EE">
        <w:rPr>
          <w:rFonts w:cs="B Zar"/>
          <w:sz w:val="28"/>
          <w:rtl/>
          <w:lang w:val="en-CA"/>
        </w:rPr>
        <w:t xml:space="preserve"> </w:t>
      </w:r>
      <w:r w:rsidRPr="00B148EE">
        <w:rPr>
          <w:rFonts w:cs="B Zar" w:hint="eastAsia"/>
          <w:sz w:val="28"/>
          <w:rtl/>
          <w:lang w:val="en-CA"/>
        </w:rPr>
        <w:t>پودر</w:t>
      </w:r>
      <w:r w:rsidRPr="00B148EE">
        <w:rPr>
          <w:rFonts w:cs="B Zar"/>
          <w:sz w:val="28"/>
          <w:rtl/>
          <w:lang w:val="en-CA"/>
        </w:rPr>
        <w:t xml:space="preserve"> </w:t>
      </w:r>
      <w:r w:rsidRPr="00B148EE">
        <w:rPr>
          <w:rFonts w:cs="B Zar" w:hint="eastAsia"/>
          <w:sz w:val="28"/>
          <w:rtl/>
          <w:lang w:val="en-CA"/>
        </w:rPr>
        <w:t>سف</w:t>
      </w:r>
      <w:r w:rsidRPr="00B148EE">
        <w:rPr>
          <w:rFonts w:cs="B Zar" w:hint="cs"/>
          <w:sz w:val="28"/>
          <w:rtl/>
          <w:lang w:val="en-CA"/>
        </w:rPr>
        <w:t>ی</w:t>
      </w:r>
      <w:r w:rsidRPr="00B148EE">
        <w:rPr>
          <w:rFonts w:cs="B Zar" w:hint="eastAsia"/>
          <w:sz w:val="28"/>
          <w:rtl/>
          <w:lang w:val="en-CA"/>
        </w:rPr>
        <w:t>د</w:t>
      </w:r>
      <w:r w:rsidRPr="00B148EE">
        <w:rPr>
          <w:rFonts w:cs="B Zar"/>
          <w:sz w:val="28"/>
          <w:rtl/>
          <w:lang w:val="en-CA"/>
        </w:rPr>
        <w:t xml:space="preserve"> </w:t>
      </w:r>
      <w:r w:rsidRPr="00B148EE">
        <w:rPr>
          <w:rFonts w:cs="B Zar" w:hint="eastAsia"/>
          <w:sz w:val="28"/>
          <w:rtl/>
          <w:lang w:val="en-CA"/>
        </w:rPr>
        <w:t>رنگ</w:t>
      </w:r>
      <w:r w:rsidRPr="00B148EE">
        <w:rPr>
          <w:rFonts w:cs="B Zar"/>
          <w:sz w:val="28"/>
          <w:rtl/>
          <w:lang w:val="en-CA"/>
        </w:rPr>
        <w:t xml:space="preserve"> </w:t>
      </w:r>
      <w:r w:rsidRPr="00B148EE">
        <w:rPr>
          <w:rFonts w:cs="B Zar" w:hint="cs"/>
          <w:sz w:val="28"/>
          <w:rtl/>
          <w:lang w:val="en-CA"/>
        </w:rPr>
        <w:t xml:space="preserve">روی درختان </w:t>
      </w:r>
      <w:r w:rsidRPr="00B148EE">
        <w:rPr>
          <w:rFonts w:cs="B Zar" w:hint="eastAsia"/>
          <w:sz w:val="28"/>
          <w:rtl/>
          <w:lang w:val="en-CA"/>
        </w:rPr>
        <w:t>قرار</w:t>
      </w:r>
      <w:r w:rsidRPr="00B148EE">
        <w:rPr>
          <w:rFonts w:cs="B Zar"/>
          <w:sz w:val="28"/>
          <w:rtl/>
          <w:lang w:val="en-CA"/>
        </w:rPr>
        <w:t xml:space="preserve"> </w:t>
      </w:r>
      <w:r w:rsidRPr="00B148EE">
        <w:rPr>
          <w:rFonts w:cs="B Zar" w:hint="eastAsia"/>
          <w:sz w:val="28"/>
          <w:rtl/>
          <w:lang w:val="en-CA"/>
        </w:rPr>
        <w:t>گرفته</w:t>
      </w:r>
      <w:r w:rsidRPr="00B148EE">
        <w:rPr>
          <w:rFonts w:cs="B Zar"/>
          <w:sz w:val="28"/>
          <w:rtl/>
          <w:lang w:val="en-CA"/>
        </w:rPr>
        <w:t xml:space="preserve"> </w:t>
      </w:r>
      <w:r w:rsidRPr="00B148EE">
        <w:rPr>
          <w:rFonts w:cs="B Zar" w:hint="cs"/>
          <w:sz w:val="28"/>
          <w:rtl/>
          <w:lang w:val="en-CA"/>
        </w:rPr>
        <w:t xml:space="preserve">، باعث </w:t>
      </w:r>
      <w:r w:rsidRPr="00B148EE">
        <w:rPr>
          <w:rFonts w:cs="B Zar" w:hint="eastAsia"/>
          <w:sz w:val="28"/>
          <w:rtl/>
          <w:lang w:val="en-CA"/>
        </w:rPr>
        <w:t>تغ</w:t>
      </w:r>
      <w:r w:rsidRPr="00B148EE">
        <w:rPr>
          <w:rFonts w:cs="B Zar" w:hint="cs"/>
          <w:sz w:val="28"/>
          <w:rtl/>
          <w:lang w:val="en-CA"/>
        </w:rPr>
        <w:t>یی</w:t>
      </w:r>
      <w:r w:rsidRPr="00B148EE">
        <w:rPr>
          <w:rFonts w:cs="B Zar" w:hint="eastAsia"/>
          <w:sz w:val="28"/>
          <w:rtl/>
          <w:lang w:val="en-CA"/>
        </w:rPr>
        <w:t>ر</w:t>
      </w:r>
      <w:r w:rsidRPr="00B148EE">
        <w:rPr>
          <w:rFonts w:cs="B Zar"/>
          <w:sz w:val="28"/>
          <w:rtl/>
          <w:lang w:val="en-CA"/>
        </w:rPr>
        <w:t xml:space="preserve"> </w:t>
      </w:r>
      <w:r w:rsidRPr="00B148EE">
        <w:rPr>
          <w:rFonts w:cs="B Zar" w:hint="eastAsia"/>
          <w:sz w:val="28"/>
          <w:rtl/>
          <w:lang w:val="en-CA"/>
        </w:rPr>
        <w:t>رفتار</w:t>
      </w:r>
      <w:r w:rsidRPr="00B148EE">
        <w:rPr>
          <w:rFonts w:cs="B Zar"/>
          <w:sz w:val="28"/>
          <w:rtl/>
          <w:lang w:val="en-CA"/>
        </w:rPr>
        <w:t xml:space="preserve"> </w:t>
      </w:r>
      <w:r w:rsidRPr="00B148EE">
        <w:rPr>
          <w:rFonts w:cs="B Zar" w:hint="eastAsia"/>
          <w:sz w:val="28"/>
          <w:rtl/>
          <w:lang w:val="en-CA"/>
        </w:rPr>
        <w:t>حشرات</w:t>
      </w:r>
      <w:r w:rsidRPr="00B148EE">
        <w:rPr>
          <w:rFonts w:cs="B Zar"/>
          <w:sz w:val="28"/>
          <w:rtl/>
          <w:lang w:val="en-CA"/>
        </w:rPr>
        <w:t xml:space="preserve"> </w:t>
      </w:r>
      <w:r w:rsidRPr="00B148EE">
        <w:rPr>
          <w:rFonts w:cs="B Zar" w:hint="eastAsia"/>
          <w:sz w:val="28"/>
          <w:rtl/>
          <w:lang w:val="en-CA"/>
        </w:rPr>
        <w:t>و</w:t>
      </w:r>
      <w:r w:rsidRPr="00B148EE">
        <w:rPr>
          <w:rFonts w:cs="B Zar"/>
          <w:sz w:val="28"/>
          <w:rtl/>
          <w:lang w:val="en-CA"/>
        </w:rPr>
        <w:t xml:space="preserve"> </w:t>
      </w:r>
      <w:r w:rsidRPr="00B148EE">
        <w:rPr>
          <w:rFonts w:cs="B Zar" w:hint="eastAsia"/>
          <w:sz w:val="28"/>
          <w:rtl/>
          <w:lang w:val="en-CA"/>
        </w:rPr>
        <w:t>پاتوژن</w:t>
      </w:r>
      <w:r w:rsidRPr="00B148EE">
        <w:rPr>
          <w:rFonts w:cs="B Zar"/>
          <w:sz w:val="28"/>
          <w:rtl/>
          <w:lang w:val="en-CA"/>
        </w:rPr>
        <w:t xml:space="preserve"> </w:t>
      </w:r>
      <w:r w:rsidRPr="00B148EE">
        <w:rPr>
          <w:rFonts w:cs="B Zar" w:hint="eastAsia"/>
          <w:sz w:val="28"/>
          <w:rtl/>
          <w:lang w:val="en-CA"/>
        </w:rPr>
        <w:t>ها</w:t>
      </w:r>
      <w:r w:rsidRPr="00B148EE">
        <w:rPr>
          <w:rFonts w:cs="B Zar"/>
          <w:sz w:val="28"/>
          <w:rtl/>
          <w:lang w:val="en-CA"/>
        </w:rPr>
        <w:t xml:space="preserve"> </w:t>
      </w:r>
      <w:r w:rsidRPr="00B148EE">
        <w:rPr>
          <w:rFonts w:cs="B Zar" w:hint="cs"/>
          <w:sz w:val="28"/>
          <w:rtl/>
          <w:lang w:val="en-CA"/>
        </w:rPr>
        <w:t>از جمله کرم گلوگاه انارگردیده</w:t>
      </w:r>
      <w:r w:rsidRPr="00B148EE">
        <w:rPr>
          <w:rFonts w:cs="B Zar" w:hint="cs"/>
          <w:sz w:val="28"/>
          <w:rtl/>
        </w:rPr>
        <w:t xml:space="preserve"> و میزان تخمریزی آفت را روی درختان محلولپاشی شده در حدود 20 درصد کاهش میدهد، ضمنا این محلولپاشی باعث کاهش 35 درصدی ترکیدگی میوه های انار میشود و در نتیجه باعث افزایش عملکرد درختان انار و درآمد زایی بیشتر برای باغداران میگردد. </w:t>
      </w:r>
    </w:p>
    <w:p w:rsidR="00405662" w:rsidRPr="00B148EE" w:rsidRDefault="00405662" w:rsidP="00405662">
      <w:pPr>
        <w:jc w:val="lowKashida"/>
        <w:rPr>
          <w:rFonts w:cs="B Zar"/>
          <w:b/>
          <w:bCs/>
          <w:sz w:val="20"/>
          <w:szCs w:val="24"/>
        </w:rPr>
      </w:pPr>
    </w:p>
    <w:p w:rsidR="00405662" w:rsidRPr="00B148EE" w:rsidRDefault="00405662" w:rsidP="00405662">
      <w:pPr>
        <w:pStyle w:val="ListParagraph"/>
        <w:numPr>
          <w:ilvl w:val="0"/>
          <w:numId w:val="3"/>
        </w:numPr>
        <w:jc w:val="lowKashida"/>
        <w:rPr>
          <w:rFonts w:cs="B Zar"/>
          <w:b/>
          <w:bCs/>
          <w:sz w:val="20"/>
          <w:szCs w:val="24"/>
        </w:rPr>
      </w:pPr>
      <w:r w:rsidRPr="00B148EE">
        <w:rPr>
          <w:rFonts w:cs="B Zar" w:hint="cs"/>
          <w:b/>
          <w:bCs/>
          <w:sz w:val="20"/>
          <w:szCs w:val="24"/>
          <w:rtl/>
        </w:rPr>
        <w:t>هزينه هاي تمام شده (مستقيم و غير مستقيم) طرحها/ طرح/ پروژه مرتبط با دستاورد:</w:t>
      </w:r>
    </w:p>
    <w:p w:rsidR="00405662" w:rsidRPr="00B148EE" w:rsidRDefault="00405662" w:rsidP="00405662">
      <w:pPr>
        <w:jc w:val="lowKashida"/>
        <w:rPr>
          <w:rFonts w:cs="B Zar"/>
          <w:b/>
          <w:bCs/>
          <w:sz w:val="20"/>
          <w:szCs w:val="24"/>
          <w:rtl/>
        </w:rPr>
      </w:pPr>
    </w:p>
    <w:p w:rsidR="00405662" w:rsidRPr="00B148EE" w:rsidRDefault="00405662" w:rsidP="00405662">
      <w:pPr>
        <w:jc w:val="lowKashida"/>
        <w:rPr>
          <w:rFonts w:cs="B Zar"/>
          <w:b/>
          <w:bCs/>
          <w:sz w:val="20"/>
          <w:szCs w:val="24"/>
          <w:rtl/>
        </w:rPr>
      </w:pPr>
      <w:r w:rsidRPr="00B148EE">
        <w:rPr>
          <w:rFonts w:cs="B Zar" w:hint="cs"/>
          <w:b/>
          <w:bCs/>
          <w:sz w:val="20"/>
          <w:szCs w:val="24"/>
          <w:rtl/>
        </w:rPr>
        <w:t>20000000 ریال</w:t>
      </w:r>
    </w:p>
    <w:p w:rsidR="00405662" w:rsidRPr="00B148EE" w:rsidRDefault="00405662" w:rsidP="00405662">
      <w:pPr>
        <w:jc w:val="lowKashida"/>
        <w:rPr>
          <w:rFonts w:cs="B Zar"/>
          <w:b/>
          <w:bCs/>
          <w:sz w:val="20"/>
          <w:szCs w:val="24"/>
          <w:rtl/>
        </w:rPr>
      </w:pPr>
    </w:p>
    <w:p w:rsidR="00405662" w:rsidRPr="00B148EE" w:rsidRDefault="00405662" w:rsidP="00405662">
      <w:pPr>
        <w:pStyle w:val="ListParagraph"/>
        <w:numPr>
          <w:ilvl w:val="0"/>
          <w:numId w:val="3"/>
        </w:numPr>
        <w:jc w:val="lowKashida"/>
        <w:rPr>
          <w:rFonts w:cs="B Zar"/>
          <w:b/>
          <w:bCs/>
          <w:sz w:val="20"/>
          <w:szCs w:val="24"/>
        </w:rPr>
      </w:pPr>
      <w:r w:rsidRPr="00B148EE">
        <w:rPr>
          <w:rFonts w:cs="B Zar" w:hint="cs"/>
          <w:b/>
          <w:bCs/>
          <w:sz w:val="20"/>
          <w:szCs w:val="24"/>
          <w:rtl/>
        </w:rPr>
        <w:t>نتايج (مزايا و اثربخشي)</w:t>
      </w:r>
    </w:p>
    <w:p w:rsidR="00405662" w:rsidRPr="00B148EE" w:rsidRDefault="00405662" w:rsidP="00405662">
      <w:pPr>
        <w:spacing w:line="360" w:lineRule="auto"/>
        <w:ind w:left="360"/>
        <w:jc w:val="lowKashida"/>
        <w:rPr>
          <w:rFonts w:cs="B Zar"/>
          <w:rtl/>
        </w:rPr>
      </w:pPr>
      <w:r w:rsidRPr="00B148EE">
        <w:rPr>
          <w:rFonts w:cs="B Zar" w:hint="cs"/>
          <w:rtl/>
        </w:rPr>
        <w:t xml:space="preserve"> نتايج کاربرد کائولین بيانگر کاهش ترکيدگی ميوه و افزایش میانگین وزن میوه های انار  بود. همچنین نتایج بررسی میزان کلروفیل برگ و فتوسنتز درختان محلول پاشی شده با کائولین ،حاکی از عدم تاثیر سوء کائولین بر روی درختان بود. لذا چهار بار محلول پاشی درختان انار با کائولین فرآوری شده </w:t>
      </w:r>
      <w:r w:rsidRPr="00B148EE">
        <w:rPr>
          <w:rFonts w:ascii="Tahoma" w:hAnsi="Tahoma" w:cs="B Zar" w:hint="cs"/>
          <w:rtl/>
        </w:rPr>
        <w:t>(سپیدان</w:t>
      </w:r>
      <w:r w:rsidRPr="00B148EE">
        <w:rPr>
          <w:vertAlign w:val="superscript"/>
          <w:rtl/>
        </w:rPr>
        <w:t>®</w:t>
      </w:r>
      <w:r w:rsidRPr="00B148EE">
        <w:rPr>
          <w:rFonts w:cs="B Zar" w:hint="cs"/>
          <w:vertAlign w:val="superscript"/>
          <w:rtl/>
        </w:rPr>
        <w:t xml:space="preserve"> </w:t>
      </w:r>
      <w:r w:rsidRPr="00B148EE">
        <w:rPr>
          <w:rFonts w:cs="B Zar"/>
          <w:b/>
          <w:bCs/>
        </w:rPr>
        <w:t>WP</w:t>
      </w:r>
      <w:r w:rsidRPr="00B148EE">
        <w:rPr>
          <w:rFonts w:ascii="Tahoma" w:hAnsi="Tahoma" w:cs="B Zar" w:hint="cs"/>
          <w:rtl/>
        </w:rPr>
        <w:t>)</w:t>
      </w:r>
      <w:r w:rsidRPr="00B148EE">
        <w:rPr>
          <w:rFonts w:cs="B Zar" w:hint="cs"/>
          <w:rtl/>
        </w:rPr>
        <w:t>، با غلظت 5 الی 6 درصد، به فواصل 4 تا 5 هفته، می تواند بطور موفقيت آميزی خسارت عوامل زنده و غيرزنده مضر، از جمله کرم گلوگاه انار و آفتاب سوختگی را در باغ های انار کاهش دهد.</w:t>
      </w:r>
    </w:p>
    <w:p w:rsidR="00405662" w:rsidRPr="00B148EE" w:rsidRDefault="00405662" w:rsidP="00405662">
      <w:pPr>
        <w:pStyle w:val="ListParagraph"/>
        <w:numPr>
          <w:ilvl w:val="0"/>
          <w:numId w:val="3"/>
        </w:numPr>
        <w:jc w:val="lowKashida"/>
        <w:rPr>
          <w:rFonts w:cs="B Zar"/>
          <w:b/>
          <w:bCs/>
          <w:sz w:val="20"/>
          <w:szCs w:val="24"/>
          <w:rtl/>
        </w:rPr>
      </w:pPr>
      <w:r w:rsidRPr="00B148EE">
        <w:rPr>
          <w:rFonts w:cs="B Zar" w:hint="cs"/>
          <w:b/>
          <w:bCs/>
          <w:sz w:val="20"/>
          <w:szCs w:val="24"/>
          <w:rtl/>
        </w:rPr>
        <w:t>نحوه انتقال:</w:t>
      </w:r>
    </w:p>
    <w:p w:rsidR="00405662" w:rsidRPr="00B148EE" w:rsidRDefault="00405662" w:rsidP="00405662">
      <w:pPr>
        <w:jc w:val="center"/>
        <w:rPr>
          <w:rFonts w:cs="B Zar"/>
          <w:b/>
          <w:bCs/>
          <w:rtl/>
        </w:rPr>
      </w:pPr>
      <w:r w:rsidRPr="00B148EE">
        <w:rPr>
          <w:rFonts w:cs="B Zar" w:hint="cs"/>
          <w:b/>
          <w:bCs/>
          <w:rtl/>
        </w:rPr>
        <w:t>کلاس های آموزشی و ترویجی برای باغداران در مرکز تحقیقات کشاورزی و منابع طبیعی استان مرکزی</w:t>
      </w:r>
    </w:p>
    <w:p w:rsidR="00C00B27" w:rsidRDefault="00C00B27" w:rsidP="00405662"/>
    <w:sectPr w:rsidR="00C00B27" w:rsidSect="00040B3C">
      <w:pgSz w:w="11906" w:h="16838"/>
      <w:pgMar w:top="1134" w:right="1440" w:bottom="1134"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Zar">
    <w:panose1 w:val="00000400000000000000"/>
    <w:charset w:val="B2"/>
    <w:family w:val="auto"/>
    <w:pitch w:val="variable"/>
    <w:sig w:usb0="00002001" w:usb1="80000000" w:usb2="00000008" w:usb3="00000000" w:csb0="00000040" w:csb1="00000000"/>
  </w:font>
  <w:font w:name="Map Symbols">
    <w:altName w:val="Courier New"/>
    <w:charset w:val="02"/>
    <w:family w:val="auto"/>
    <w:pitch w:val="variable"/>
    <w:sig w:usb0="00000000" w:usb1="10000000" w:usb2="00000000" w:usb3="00000000" w:csb0="80000000" w:csb1="00000000"/>
  </w:font>
  <w:font w:name="Sign Languag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D0709"/>
    <w:multiLevelType w:val="hybridMultilevel"/>
    <w:tmpl w:val="50F8A240"/>
    <w:lvl w:ilvl="0" w:tplc="670220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5662"/>
    <w:rsid w:val="000D47AF"/>
    <w:rsid w:val="00215C18"/>
    <w:rsid w:val="00405662"/>
    <w:rsid w:val="00C00B2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18"/>
    <w:pPr>
      <w:bidi/>
    </w:pPr>
  </w:style>
  <w:style w:type="paragraph" w:styleId="Heading1">
    <w:name w:val="heading 1"/>
    <w:basedOn w:val="Normal"/>
    <w:next w:val="Normal"/>
    <w:link w:val="Heading1Char"/>
    <w:uiPriority w:val="9"/>
    <w:qFormat/>
    <w:rsid w:val="00215C18"/>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15C18"/>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15C18"/>
    <w:pPr>
      <w:bidi w:val="0"/>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15C18"/>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15C18"/>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15C18"/>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15C18"/>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15C18"/>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15C18"/>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18"/>
    <w:pPr>
      <w:ind w:left="720"/>
      <w:contextualSpacing/>
    </w:pPr>
  </w:style>
  <w:style w:type="character" w:customStyle="1" w:styleId="Heading1Char">
    <w:name w:val="Heading 1 Char"/>
    <w:basedOn w:val="DefaultParagraphFont"/>
    <w:link w:val="Heading1"/>
    <w:uiPriority w:val="9"/>
    <w:rsid w:val="00215C1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15C1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15C1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15C1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15C1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15C1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15C1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15C1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15C1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15C18"/>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15C1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15C18"/>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15C18"/>
    <w:rPr>
      <w:rFonts w:asciiTheme="majorHAnsi" w:eastAsiaTheme="majorEastAsia" w:hAnsiTheme="majorHAnsi" w:cstheme="majorBidi"/>
      <w:i/>
      <w:iCs/>
      <w:spacing w:val="13"/>
      <w:sz w:val="24"/>
      <w:szCs w:val="24"/>
    </w:rPr>
  </w:style>
  <w:style w:type="character" w:styleId="Strong">
    <w:name w:val="Strong"/>
    <w:uiPriority w:val="22"/>
    <w:qFormat/>
    <w:rsid w:val="00215C18"/>
    <w:rPr>
      <w:b/>
      <w:bCs/>
    </w:rPr>
  </w:style>
  <w:style w:type="character" w:styleId="Emphasis">
    <w:name w:val="Emphasis"/>
    <w:uiPriority w:val="20"/>
    <w:qFormat/>
    <w:rsid w:val="00215C18"/>
    <w:rPr>
      <w:b/>
      <w:bCs/>
      <w:i/>
      <w:iCs/>
      <w:spacing w:val="10"/>
      <w:bdr w:val="none" w:sz="0" w:space="0" w:color="auto"/>
      <w:shd w:val="clear" w:color="auto" w:fill="auto"/>
    </w:rPr>
  </w:style>
  <w:style w:type="paragraph" w:styleId="NoSpacing">
    <w:name w:val="No Spacing"/>
    <w:basedOn w:val="Normal"/>
    <w:uiPriority w:val="1"/>
    <w:qFormat/>
    <w:rsid w:val="00215C18"/>
    <w:pPr>
      <w:bidi w:val="0"/>
      <w:spacing w:after="0" w:line="240" w:lineRule="auto"/>
    </w:pPr>
  </w:style>
  <w:style w:type="paragraph" w:styleId="Quote">
    <w:name w:val="Quote"/>
    <w:basedOn w:val="Normal"/>
    <w:next w:val="Normal"/>
    <w:link w:val="QuoteChar"/>
    <w:uiPriority w:val="29"/>
    <w:qFormat/>
    <w:rsid w:val="00215C18"/>
    <w:pPr>
      <w:bidi w:val="0"/>
      <w:spacing w:before="200" w:after="0"/>
      <w:ind w:left="360" w:right="360"/>
    </w:pPr>
    <w:rPr>
      <w:i/>
      <w:iCs/>
    </w:rPr>
  </w:style>
  <w:style w:type="character" w:customStyle="1" w:styleId="QuoteChar">
    <w:name w:val="Quote Char"/>
    <w:basedOn w:val="DefaultParagraphFont"/>
    <w:link w:val="Quote"/>
    <w:uiPriority w:val="29"/>
    <w:rsid w:val="00215C18"/>
    <w:rPr>
      <w:i/>
      <w:iCs/>
    </w:rPr>
  </w:style>
  <w:style w:type="paragraph" w:styleId="IntenseQuote">
    <w:name w:val="Intense Quote"/>
    <w:basedOn w:val="Normal"/>
    <w:next w:val="Normal"/>
    <w:link w:val="IntenseQuoteChar"/>
    <w:uiPriority w:val="30"/>
    <w:qFormat/>
    <w:rsid w:val="00215C18"/>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15C18"/>
    <w:rPr>
      <w:b/>
      <w:bCs/>
      <w:i/>
      <w:iCs/>
    </w:rPr>
  </w:style>
  <w:style w:type="character" w:styleId="SubtleEmphasis">
    <w:name w:val="Subtle Emphasis"/>
    <w:uiPriority w:val="19"/>
    <w:qFormat/>
    <w:rsid w:val="00215C18"/>
    <w:rPr>
      <w:i/>
      <w:iCs/>
    </w:rPr>
  </w:style>
  <w:style w:type="character" w:styleId="IntenseEmphasis">
    <w:name w:val="Intense Emphasis"/>
    <w:uiPriority w:val="21"/>
    <w:qFormat/>
    <w:rsid w:val="00215C18"/>
    <w:rPr>
      <w:b/>
      <w:bCs/>
    </w:rPr>
  </w:style>
  <w:style w:type="character" w:styleId="SubtleReference">
    <w:name w:val="Subtle Reference"/>
    <w:uiPriority w:val="31"/>
    <w:qFormat/>
    <w:rsid w:val="00215C18"/>
    <w:rPr>
      <w:smallCaps/>
    </w:rPr>
  </w:style>
  <w:style w:type="character" w:styleId="IntenseReference">
    <w:name w:val="Intense Reference"/>
    <w:uiPriority w:val="32"/>
    <w:qFormat/>
    <w:rsid w:val="00215C18"/>
    <w:rPr>
      <w:smallCaps/>
      <w:spacing w:val="5"/>
      <w:u w:val="single"/>
    </w:rPr>
  </w:style>
  <w:style w:type="character" w:styleId="BookTitle">
    <w:name w:val="Book Title"/>
    <w:uiPriority w:val="33"/>
    <w:qFormat/>
    <w:rsid w:val="00215C18"/>
    <w:rPr>
      <w:i/>
      <w:iCs/>
      <w:smallCaps/>
      <w:spacing w:val="5"/>
    </w:rPr>
  </w:style>
  <w:style w:type="paragraph" w:styleId="TOCHeading">
    <w:name w:val="TOC Heading"/>
    <w:basedOn w:val="Heading1"/>
    <w:next w:val="Normal"/>
    <w:uiPriority w:val="39"/>
    <w:semiHidden/>
    <w:unhideWhenUsed/>
    <w:qFormat/>
    <w:rsid w:val="00215C18"/>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dc:creator>
  <cp:keywords/>
  <dc:description/>
  <cp:lastModifiedBy>ali ranjbari</cp:lastModifiedBy>
  <cp:revision>2</cp:revision>
  <dcterms:created xsi:type="dcterms:W3CDTF">2015-01-13T09:01:00Z</dcterms:created>
  <dcterms:modified xsi:type="dcterms:W3CDTF">2015-01-18T09:02:00Z</dcterms:modified>
</cp:coreProperties>
</file>